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81" w:rsidRDefault="00212A73" w:rsidP="00212A73">
      <w:pPr>
        <w:ind w:right="165"/>
        <w:rPr>
          <w:b/>
          <w:u w:val="single"/>
        </w:rPr>
      </w:pPr>
      <w:r>
        <w:t xml:space="preserve">         </w:t>
      </w:r>
      <w:r w:rsidR="00BF108E">
        <w:rPr>
          <w:b/>
          <w:u w:val="single"/>
        </w:rPr>
        <w:t>NİSAN</w:t>
      </w:r>
      <w:r w:rsidR="00D0032D">
        <w:rPr>
          <w:b/>
          <w:u w:val="single"/>
        </w:rPr>
        <w:t xml:space="preserve"> </w:t>
      </w:r>
      <w:r w:rsidR="00D06D81">
        <w:rPr>
          <w:b/>
          <w:u w:val="single"/>
        </w:rPr>
        <w:t>AYI OLAĞAN MECLİS TOPLANTI</w:t>
      </w:r>
      <w:r w:rsidR="00DB4A54">
        <w:rPr>
          <w:b/>
          <w:u w:val="single"/>
        </w:rPr>
        <w:t>SI</w:t>
      </w:r>
      <w:r w:rsidR="00D06D81">
        <w:rPr>
          <w:b/>
          <w:u w:val="single"/>
        </w:rPr>
        <w:t>NDA ALINAN KARARLAR</w:t>
      </w:r>
      <w:r w:rsidR="00D06D81" w:rsidRPr="00754F9E">
        <w:rPr>
          <w:b/>
        </w:rPr>
        <w:tab/>
      </w:r>
    </w:p>
    <w:p w:rsidR="00D06D81" w:rsidRDefault="00BF108E" w:rsidP="00D06D81">
      <w:pPr>
        <w:jc w:val="center"/>
        <w:rPr>
          <w:b/>
          <w:u w:val="single"/>
        </w:rPr>
      </w:pPr>
      <w:r>
        <w:rPr>
          <w:b/>
          <w:u w:val="single"/>
        </w:rPr>
        <w:t xml:space="preserve"> (İKİNCİ OTURUM) 06</w:t>
      </w:r>
      <w:r w:rsidR="00D8277B">
        <w:rPr>
          <w:b/>
          <w:u w:val="single"/>
        </w:rPr>
        <w:t>/0</w:t>
      </w:r>
      <w:r>
        <w:rPr>
          <w:b/>
          <w:u w:val="single"/>
        </w:rPr>
        <w:t>4</w:t>
      </w:r>
      <w:bookmarkStart w:id="0" w:name="_GoBack"/>
      <w:bookmarkEnd w:id="0"/>
      <w:r w:rsidR="002677E5">
        <w:rPr>
          <w:b/>
          <w:u w:val="single"/>
        </w:rPr>
        <w:t>/202</w:t>
      </w:r>
      <w:r w:rsidR="00D8277B">
        <w:rPr>
          <w:b/>
          <w:u w:val="single"/>
        </w:rPr>
        <w:t>6</w:t>
      </w:r>
      <w:r w:rsidR="00D06D81">
        <w:rPr>
          <w:b/>
          <w:u w:val="single"/>
        </w:rPr>
        <w:t xml:space="preserve"> </w:t>
      </w:r>
    </w:p>
    <w:p w:rsidR="00B242CD" w:rsidRDefault="00B242CD" w:rsidP="00D06D81">
      <w:pPr>
        <w:jc w:val="center"/>
        <w:rPr>
          <w:b/>
          <w:u w:val="single"/>
        </w:rPr>
      </w:pPr>
    </w:p>
    <w:p w:rsidR="00B242CD" w:rsidRDefault="00B242CD" w:rsidP="00D06D81">
      <w:pPr>
        <w:jc w:val="center"/>
        <w:rPr>
          <w:b/>
          <w:u w:val="single"/>
        </w:rPr>
      </w:pPr>
    </w:p>
    <w:p w:rsidR="00D06D81" w:rsidRDefault="00D06D81" w:rsidP="00D06D81">
      <w:pPr>
        <w:ind w:left="720"/>
        <w:jc w:val="both"/>
      </w:pPr>
    </w:p>
    <w:p w:rsidR="00D06D81" w:rsidRDefault="00D06D81" w:rsidP="00D06D81">
      <w:pPr>
        <w:pStyle w:val="ListeParagraf"/>
        <w:ind w:left="0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1</w:t>
      </w:r>
      <w:r>
        <w:t>-</w:t>
      </w:r>
      <w:r>
        <w:tab/>
      </w:r>
      <w:r w:rsidR="002205B0">
        <w:t>60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2205B0" w:rsidRPr="002205B0">
        <w:rPr>
          <w:bCs/>
        </w:rPr>
        <w:t>Kamulaştırma Devir Talebi konulu</w:t>
      </w:r>
      <w:r w:rsidR="00D0032D" w:rsidRPr="002205B0">
        <w:t xml:space="preserve"> </w:t>
      </w:r>
      <w:r w:rsidR="002205B0">
        <w:t>Plan ve Bütçe</w:t>
      </w:r>
      <w:r w:rsidR="0007255D" w:rsidRPr="0007255D">
        <w:t xml:space="preserve"> Komisyon</w:t>
      </w:r>
      <w:r w:rsidR="00D8277B" w:rsidRPr="00D8277B">
        <w:t xml:space="preserve"> Raporu</w:t>
      </w:r>
      <w:r w:rsidR="00DC2254">
        <w:t xml:space="preserve"> </w:t>
      </w:r>
      <w:r w:rsidR="003D5B28">
        <w:t xml:space="preserve">oy </w:t>
      </w:r>
      <w:r w:rsidR="00D8277B">
        <w:t>birliği</w:t>
      </w:r>
      <w:r w:rsidR="00F10D0D">
        <w:t xml:space="preserve"> </w:t>
      </w:r>
      <w:r w:rsidR="00DC2254">
        <w:t xml:space="preserve">ile kabul </w:t>
      </w:r>
      <w:r w:rsidR="002C08A7">
        <w:t>e</w:t>
      </w:r>
      <w:r w:rsidR="00DC2254">
        <w:t>dildi</w:t>
      </w:r>
      <w:r w:rsidR="002C08A7">
        <w:t>,</w:t>
      </w:r>
    </w:p>
    <w:p w:rsidR="002C08A7" w:rsidRDefault="002C08A7" w:rsidP="00D8277B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2</w:t>
      </w:r>
      <w:r>
        <w:t xml:space="preserve">- </w:t>
      </w:r>
      <w:r>
        <w:tab/>
      </w:r>
      <w:r w:rsidR="002205B0">
        <w:t>61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2205B0" w:rsidRPr="002205B0">
        <w:rPr>
          <w:bCs/>
        </w:rPr>
        <w:t xml:space="preserve">Taşınmaz Tahsis Talebi </w:t>
      </w:r>
      <w:r w:rsidR="00D8277B" w:rsidRPr="00D8277B">
        <w:rPr>
          <w:bCs/>
        </w:rPr>
        <w:t xml:space="preserve">konulu </w:t>
      </w:r>
      <w:r w:rsidR="002205B0">
        <w:t>Plan ve Bütçe</w:t>
      </w:r>
      <w:r w:rsidR="0007255D" w:rsidRPr="00D8277B">
        <w:rPr>
          <w:rFonts w:cs="Calibri"/>
          <w:kern w:val="3"/>
          <w:lang w:eastAsia="en-US"/>
        </w:rPr>
        <w:t xml:space="preserve"> Komisyon</w:t>
      </w:r>
      <w:r w:rsidR="00D8277B" w:rsidRPr="00D8277B">
        <w:rPr>
          <w:bCs/>
        </w:rPr>
        <w:t xml:space="preserve"> Raporu</w:t>
      </w:r>
      <w:r w:rsidR="007272C8">
        <w:t xml:space="preserve"> </w:t>
      </w:r>
      <w:r w:rsidR="002C08A7">
        <w:t xml:space="preserve">oy </w:t>
      </w:r>
      <w:r w:rsidR="00F427D1">
        <w:t>birliği</w:t>
      </w:r>
      <w:r w:rsidR="009776CB">
        <w:t xml:space="preserve"> </w:t>
      </w:r>
      <w:r w:rsidR="00360D37">
        <w:t>i</w:t>
      </w:r>
      <w:r w:rsidR="00DC2254">
        <w:t xml:space="preserve">le kabul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8277B">
      <w:pPr>
        <w:pStyle w:val="ListeParagraf"/>
        <w:ind w:left="0"/>
        <w:jc w:val="both"/>
      </w:pPr>
      <w:r>
        <w:t xml:space="preserve"> </w:t>
      </w: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>
        <w:t xml:space="preserve">-   </w:t>
      </w:r>
      <w:r w:rsidR="002205B0">
        <w:t xml:space="preserve">   62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>
        <w:t xml:space="preserve"> </w:t>
      </w:r>
      <w:r w:rsidR="002205B0" w:rsidRPr="002205B0">
        <w:rPr>
          <w:bCs/>
        </w:rPr>
        <w:t>Satış Fiyatı Belirlenmesi</w:t>
      </w:r>
      <w:r w:rsidR="00D8277B" w:rsidRPr="00D8277B">
        <w:rPr>
          <w:bCs/>
        </w:rPr>
        <w:t xml:space="preserve"> konulu </w:t>
      </w:r>
      <w:r w:rsidR="00F427D1">
        <w:rPr>
          <w:lang w:eastAsia="ar-SA"/>
        </w:rPr>
        <w:t>Plan ve Bütçe</w:t>
      </w:r>
      <w:r w:rsidR="0007255D" w:rsidRPr="0007255D">
        <w:rPr>
          <w:bCs/>
        </w:rPr>
        <w:t xml:space="preserve"> Komisyonu </w:t>
      </w:r>
      <w:r w:rsidR="00085007">
        <w:rPr>
          <w:bCs/>
        </w:rPr>
        <w:t>Rapor</w:t>
      </w:r>
      <w:r w:rsidR="00F427D1">
        <w:rPr>
          <w:bCs/>
        </w:rPr>
        <w:t xml:space="preserve">u </w:t>
      </w:r>
      <w:r w:rsidR="00FF5524">
        <w:t xml:space="preserve">oy </w:t>
      </w:r>
      <w:r w:rsidR="002205B0">
        <w:t xml:space="preserve">çokluğu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FF5524" w:rsidRDefault="00FF5524" w:rsidP="00D8277B">
      <w:pPr>
        <w:autoSpaceDE w:val="0"/>
        <w:autoSpaceDN w:val="0"/>
        <w:adjustRightInd w:val="0"/>
        <w:ind w:firstLine="708"/>
        <w:jc w:val="both"/>
      </w:pPr>
    </w:p>
    <w:p w:rsidR="00D06D81" w:rsidRDefault="00D06D81" w:rsidP="00D8277B">
      <w:pPr>
        <w:autoSpaceDE w:val="0"/>
        <w:autoSpaceDN w:val="0"/>
        <w:adjustRightInd w:val="0"/>
        <w:ind w:firstLine="708"/>
        <w:jc w:val="both"/>
      </w:pPr>
      <w:r>
        <w:rPr>
          <w:b/>
        </w:rPr>
        <w:t>4-</w:t>
      </w:r>
      <w:r w:rsidR="00BB493B">
        <w:t xml:space="preserve">    </w:t>
      </w:r>
      <w:r w:rsidR="00950BD7">
        <w:t xml:space="preserve"> </w:t>
      </w:r>
      <w:r w:rsidR="002205B0">
        <w:t xml:space="preserve"> 63</w:t>
      </w:r>
      <w:r w:rsidRPr="00D8277B">
        <w:t>-</w:t>
      </w:r>
      <w:r>
        <w:rPr>
          <w:i/>
        </w:rPr>
        <w:t xml:space="preserve">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</w:t>
      </w:r>
      <w:r w:rsidR="00E25ACD">
        <w:rPr>
          <w:rFonts w:cs="Calibri"/>
          <w:kern w:val="3"/>
          <w:lang w:eastAsia="en-US"/>
        </w:rPr>
        <w:t xml:space="preserve">: </w:t>
      </w:r>
      <w:r w:rsidR="002205B0">
        <w:t>Protokolün İptal Edilmesi</w:t>
      </w:r>
      <w:r w:rsidR="00F427D1" w:rsidRPr="00D8277B">
        <w:rPr>
          <w:rFonts w:cs="Calibri"/>
          <w:kern w:val="3"/>
          <w:lang w:eastAsia="en-US"/>
        </w:rPr>
        <w:t xml:space="preserve"> </w:t>
      </w:r>
      <w:r w:rsidR="00D8277B" w:rsidRPr="00D8277B">
        <w:rPr>
          <w:rFonts w:cs="Calibri"/>
          <w:kern w:val="3"/>
          <w:lang w:eastAsia="en-US"/>
        </w:rPr>
        <w:t>konulu Plan ve Bütçe Komisyon Raporu</w:t>
      </w:r>
      <w:r w:rsidR="00BB493B">
        <w:t xml:space="preserve"> oy </w:t>
      </w:r>
      <w:r w:rsidR="002205B0">
        <w:t>birliği</w:t>
      </w:r>
      <w:r w:rsidR="0007255D">
        <w:t xml:space="preserve"> </w:t>
      </w:r>
      <w:r w:rsidR="00FF5524">
        <w:t>ile kabul</w:t>
      </w:r>
      <w:r w:rsidR="00DC2254">
        <w:t xml:space="preserve"> </w:t>
      </w:r>
      <w:r w:rsidR="00FF5524">
        <w:t>e</w:t>
      </w:r>
      <w:r w:rsidR="00DC2254">
        <w:t>dildi</w:t>
      </w:r>
      <w:r w:rsidR="00FF5524">
        <w:t>,</w:t>
      </w:r>
    </w:p>
    <w:p w:rsidR="00D06D81" w:rsidRDefault="00D06D81" w:rsidP="00D8277B">
      <w:pPr>
        <w:pStyle w:val="ListeParagraf"/>
        <w:ind w:left="0" w:firstLine="708"/>
        <w:jc w:val="both"/>
      </w:pPr>
    </w:p>
    <w:p w:rsidR="0053621F" w:rsidRDefault="00D06D81" w:rsidP="009861C1">
      <w:pPr>
        <w:autoSpaceDE w:val="0"/>
        <w:autoSpaceDN w:val="0"/>
        <w:adjustRightInd w:val="0"/>
        <w:ind w:firstLine="708"/>
        <w:jc w:val="both"/>
      </w:pPr>
      <w:r>
        <w:rPr>
          <w:b/>
        </w:rPr>
        <w:t>5-</w:t>
      </w:r>
      <w:r w:rsidR="00153187">
        <w:tab/>
      </w:r>
      <w:r w:rsidR="009861C1">
        <w:t>64</w:t>
      </w:r>
      <w:r>
        <w:rPr>
          <w:i/>
        </w:rPr>
        <w:t xml:space="preserve">- </w:t>
      </w:r>
      <w:proofErr w:type="spellStart"/>
      <w:r>
        <w:rPr>
          <w:i/>
        </w:rPr>
        <w:t>No’lu</w:t>
      </w:r>
      <w:proofErr w:type="spellEnd"/>
      <w:r>
        <w:rPr>
          <w:i/>
        </w:rPr>
        <w:t xml:space="preserve"> Karar:</w:t>
      </w:r>
      <w:r w:rsidR="00EE1391" w:rsidRPr="00EE1391">
        <w:t xml:space="preserve"> </w:t>
      </w:r>
      <w:r w:rsidR="009861C1" w:rsidRPr="00781474">
        <w:t>2025 Yılı Faaliyet Raporunun kabulü</w:t>
      </w:r>
      <w:r w:rsidR="009861C1">
        <w:t xml:space="preserve"> oylamaya sunuldu. Mevcudun o</w:t>
      </w:r>
      <w:r w:rsidR="009861C1" w:rsidRPr="00781474">
        <w:t xml:space="preserve">y </w:t>
      </w:r>
      <w:r w:rsidR="009861C1">
        <w:t xml:space="preserve">çokluğu </w:t>
      </w:r>
      <w:r w:rsidR="009861C1" w:rsidRPr="00781474">
        <w:t>ile kabul edildi.</w:t>
      </w:r>
    </w:p>
    <w:p w:rsidR="009861C1" w:rsidRDefault="009861C1" w:rsidP="009861C1">
      <w:pPr>
        <w:autoSpaceDE w:val="0"/>
        <w:autoSpaceDN w:val="0"/>
        <w:adjustRightInd w:val="0"/>
        <w:ind w:firstLine="708"/>
        <w:jc w:val="both"/>
      </w:pPr>
    </w:p>
    <w:p w:rsidR="00743618" w:rsidRPr="00F427D1" w:rsidRDefault="00743618" w:rsidP="00F427D1">
      <w:pPr>
        <w:pStyle w:val="ListeParagraf"/>
        <w:ind w:left="0" w:firstLine="708"/>
        <w:jc w:val="both"/>
      </w:pPr>
    </w:p>
    <w:sectPr w:rsidR="00743618" w:rsidRPr="00F427D1" w:rsidSect="00EE0665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DBB"/>
    <w:rsid w:val="0001574C"/>
    <w:rsid w:val="00030D4F"/>
    <w:rsid w:val="0007255D"/>
    <w:rsid w:val="00085007"/>
    <w:rsid w:val="000F0417"/>
    <w:rsid w:val="00105FB0"/>
    <w:rsid w:val="001150BF"/>
    <w:rsid w:val="001307D3"/>
    <w:rsid w:val="00131829"/>
    <w:rsid w:val="00153187"/>
    <w:rsid w:val="00182B8F"/>
    <w:rsid w:val="001F2DBB"/>
    <w:rsid w:val="002100E0"/>
    <w:rsid w:val="00212A73"/>
    <w:rsid w:val="002205B0"/>
    <w:rsid w:val="0025194D"/>
    <w:rsid w:val="002677E5"/>
    <w:rsid w:val="002C08A7"/>
    <w:rsid w:val="00321C80"/>
    <w:rsid w:val="00330A7E"/>
    <w:rsid w:val="003409F6"/>
    <w:rsid w:val="00360D37"/>
    <w:rsid w:val="003902B8"/>
    <w:rsid w:val="003D1C10"/>
    <w:rsid w:val="003D5B28"/>
    <w:rsid w:val="004058FE"/>
    <w:rsid w:val="004609B2"/>
    <w:rsid w:val="004651F4"/>
    <w:rsid w:val="00472FE8"/>
    <w:rsid w:val="004C322D"/>
    <w:rsid w:val="005133A4"/>
    <w:rsid w:val="006F604E"/>
    <w:rsid w:val="00720F95"/>
    <w:rsid w:val="007272C8"/>
    <w:rsid w:val="00740739"/>
    <w:rsid w:val="00743618"/>
    <w:rsid w:val="00754F9E"/>
    <w:rsid w:val="008916AB"/>
    <w:rsid w:val="008A578D"/>
    <w:rsid w:val="008B0145"/>
    <w:rsid w:val="008C4506"/>
    <w:rsid w:val="008D19EB"/>
    <w:rsid w:val="009073BA"/>
    <w:rsid w:val="00950399"/>
    <w:rsid w:val="00950BD7"/>
    <w:rsid w:val="009776CB"/>
    <w:rsid w:val="009861C1"/>
    <w:rsid w:val="00987C53"/>
    <w:rsid w:val="00993313"/>
    <w:rsid w:val="009B3F15"/>
    <w:rsid w:val="009E55B5"/>
    <w:rsid w:val="00A032E8"/>
    <w:rsid w:val="00A076C4"/>
    <w:rsid w:val="00A3162D"/>
    <w:rsid w:val="00A44CB9"/>
    <w:rsid w:val="00AE2928"/>
    <w:rsid w:val="00B242CD"/>
    <w:rsid w:val="00BB493B"/>
    <w:rsid w:val="00BF108E"/>
    <w:rsid w:val="00C014BC"/>
    <w:rsid w:val="00C14B5E"/>
    <w:rsid w:val="00CF5D9F"/>
    <w:rsid w:val="00D0032D"/>
    <w:rsid w:val="00D06D81"/>
    <w:rsid w:val="00D32CC6"/>
    <w:rsid w:val="00D8277B"/>
    <w:rsid w:val="00DB4A54"/>
    <w:rsid w:val="00DC2254"/>
    <w:rsid w:val="00E25ACD"/>
    <w:rsid w:val="00EE0665"/>
    <w:rsid w:val="00EE1391"/>
    <w:rsid w:val="00F061E5"/>
    <w:rsid w:val="00F10D0D"/>
    <w:rsid w:val="00F174E5"/>
    <w:rsid w:val="00F427D1"/>
    <w:rsid w:val="00F60BF9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99950"/>
  <w15:chartTrackingRefBased/>
  <w15:docId w15:val="{2F99B337-6705-43BB-A4DF-B69C259D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06D81"/>
    <w:pPr>
      <w:ind w:left="708"/>
    </w:pPr>
  </w:style>
  <w:style w:type="character" w:customStyle="1" w:styleId="stbilgiChar">
    <w:name w:val="Üstbilgi Char"/>
    <w:uiPriority w:val="99"/>
    <w:rsid w:val="00993313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42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42C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BATIR</dc:creator>
  <cp:keywords/>
  <dc:description/>
  <cp:lastModifiedBy>SEFA BATIR</cp:lastModifiedBy>
  <cp:revision>22</cp:revision>
  <cp:lastPrinted>2025-11-24T08:13:00Z</cp:lastPrinted>
  <dcterms:created xsi:type="dcterms:W3CDTF">2025-11-24T07:58:00Z</dcterms:created>
  <dcterms:modified xsi:type="dcterms:W3CDTF">2026-04-14T13:39:00Z</dcterms:modified>
</cp:coreProperties>
</file>